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7" w:type="dxa"/>
        <w:tblInd w:w="-695" w:type="dxa"/>
        <w:tblLook w:val="04A0" w:firstRow="1" w:lastRow="0" w:firstColumn="1" w:lastColumn="0" w:noHBand="0" w:noVBand="1"/>
      </w:tblPr>
      <w:tblGrid>
        <w:gridCol w:w="1340"/>
        <w:gridCol w:w="540"/>
        <w:gridCol w:w="3620"/>
        <w:gridCol w:w="1017"/>
        <w:gridCol w:w="740"/>
        <w:gridCol w:w="3500"/>
      </w:tblGrid>
      <w:tr w:rsidR="00ED52CA" w:rsidRPr="00ED52CA" w:rsidTr="00ED52CA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              </w:t>
            </w:r>
            <w:r w:rsidRPr="00ED52C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GRAND MEDICAL ROUNDS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ED52CA" w:rsidRPr="00ED52CA" w:rsidTr="00ED52CA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n-CA"/>
              </w:rPr>
              <w:t xml:space="preserve">                </w:t>
            </w:r>
            <w:r w:rsidRPr="00ED52CA">
              <w:rPr>
                <w:rFonts w:ascii="Calibri" w:eastAsia="Times New Roman" w:hAnsi="Calibri" w:cs="Times New Roman"/>
                <w:color w:val="000000"/>
                <w:szCs w:val="24"/>
                <w:lang w:eastAsia="en-CA"/>
              </w:rPr>
              <w:t>Thursdays, 1200 ‐ 1300 hours July 1, 2021 ‐ June 30, 2022</w:t>
            </w:r>
          </w:p>
        </w:tc>
      </w:tr>
      <w:tr w:rsidR="00ED52CA" w:rsidRPr="00ED52CA" w:rsidTr="00ED52CA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n-CA"/>
              </w:rPr>
              <w:t xml:space="preserve">                </w:t>
            </w:r>
            <w:r w:rsidRPr="00ED52CA">
              <w:rPr>
                <w:rFonts w:ascii="Calibri" w:eastAsia="Times New Roman" w:hAnsi="Calibri" w:cs="Times New Roman"/>
                <w:color w:val="000000"/>
                <w:szCs w:val="24"/>
                <w:lang w:eastAsia="en-CA"/>
              </w:rPr>
              <w:t xml:space="preserve">All presentations are currently held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n-CA"/>
              </w:rPr>
              <w:t xml:space="preserve">via </w:t>
            </w:r>
            <w:r w:rsidRPr="00ED52CA">
              <w:rPr>
                <w:rFonts w:ascii="Calibri" w:eastAsia="Times New Roman" w:hAnsi="Calibri" w:cs="Times New Roman"/>
                <w:color w:val="000000"/>
                <w:szCs w:val="24"/>
                <w:lang w:eastAsia="en-CA"/>
              </w:rPr>
              <w:t>Zoom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2021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July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Summer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January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Winter Break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Summer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VGH Division TBA ‐ Broadcast to SPH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Summer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494826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494826">
              <w:rPr>
                <w:rFonts w:ascii="Calibri" w:eastAsia="Times New Roman" w:hAnsi="Calibri" w:cs="Times New Roman"/>
                <w:color w:val="000000"/>
                <w:lang w:eastAsia="en-CA"/>
              </w:rPr>
              <w:t>Gastroenterology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Summer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Addiction Medicine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Summer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August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Summer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February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VGH Division TBA ‐ Broadcast to SPH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Summer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Allergy and Immunology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Summer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Cardiology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Summer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350919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Neurology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September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VGH Division TBA ‐ Broadcast to SPH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March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VGH Division TBA ‐ Broadcast to SPH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Special Presentation - Arthur </w:t>
            </w:r>
            <w:proofErr w:type="spellStart"/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Dodek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494826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Dermatology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Cardiology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Spring Break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Respiratory Medicine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Spring Break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Endocrinology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Critical Care Medicine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October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VGH Division TBA ‐Broadcast to SPH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April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VGH Division TBA ‐ Broadcast to SPH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020649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Physical Medicine and Rehabilitation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Respiratory Medicine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Gastroenterology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Endocrinology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Infectious Diseases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Nephrology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November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VGH Division TBA ‐ Broadcast to SPH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May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VGH Division TBA ‐ Broadcast to SPH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FB6CA8" w:rsidRDefault="00FB6CA8" w:rsidP="00FB6C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FB6CA8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Stat Holiday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Infectious Diseases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Nephrology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Hematology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Geriatric Medicine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Rheumatology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December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VGH Division TBA‐ Broadcast to SPH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June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VGH Division TBA ‐ Broadcast to SPH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5D3163" w:rsidRDefault="005D3163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31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Special Presentation – Dr. </w:t>
            </w:r>
            <w:proofErr w:type="spellStart"/>
            <w:r w:rsidRPr="005D31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Kaveh</w:t>
            </w:r>
            <w:proofErr w:type="spellEnd"/>
            <w:r w:rsidRPr="005D31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Shojania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Critical Care Medicine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Winter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350919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Palliative Care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Winter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Summer Break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Winter Break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color w:val="000000"/>
                <w:lang w:eastAsia="en-CA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D52C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Summer Break</w:t>
            </w:r>
          </w:p>
        </w:tc>
      </w:tr>
      <w:tr w:rsidR="00ED52CA" w:rsidRPr="00ED52CA" w:rsidTr="00ED52C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CA" w:rsidRPr="00ED52CA" w:rsidRDefault="00ED52CA" w:rsidP="00ED5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071340" w:rsidRDefault="00071340"/>
    <w:sectPr w:rsidR="00071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CA"/>
    <w:rsid w:val="00020649"/>
    <w:rsid w:val="00071340"/>
    <w:rsid w:val="00350919"/>
    <w:rsid w:val="00494826"/>
    <w:rsid w:val="005D3163"/>
    <w:rsid w:val="00ED52CA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Horak, Stephanie [PH]</dc:creator>
  <cp:lastModifiedBy>Horak, Stephanie [PH]</cp:lastModifiedBy>
  <cp:revision>6</cp:revision>
  <dcterms:created xsi:type="dcterms:W3CDTF">2021-03-02T21:22:00Z</dcterms:created>
  <dcterms:modified xsi:type="dcterms:W3CDTF">2021-08-09T19:40:00Z</dcterms:modified>
</cp:coreProperties>
</file>